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t>Критерии присуждения Данов; «Фуё Кидзун»</w:t>
      </w:r>
    </w:p>
    <w:p>
      <w:r>
        <w:t>(Руководство для оценки сдачи/несдачи  экзамена)</w:t>
      </w:r>
    </w:p>
    <w:p>
      <w:r>
        <w:t>На экзамене Кендо Дан, экзаменаторы оценивают кандидатов на получение каждого Дана, основываясь на очевидности подходящего уровня тренировок и степени технических умений, и стабильности, приобретенной в стечение курса их обучения.</w:t>
      </w:r>
    </w:p>
    <w:p>
      <w:r>
        <w:t>1. Центральный вопрос для получения на экзамене уровня Шодан, 2 дан и 3 дан – это уровень Кихон (базовые техники), демонстрируемый экзаменуемым. Экзаменатор оценивает то, насколько кандидат выучил и правильно приобрел базовые навыки Кендо.</w:t>
      </w:r>
    </w:p>
    <w:p>
      <w:r>
        <w:t>2. Центральный вопрос для получения уровня 4 и 5 дана – это уровень базовых техник Кендо и продвинутых техник (Кихон и Оё). Экзаменатор оценивает то, насколько кандидат приобрел и способен использовать базовые и продвинутые навыки Кендо.</w:t>
      </w:r>
    </w:p>
    <w:p>
      <w:r>
        <w:t>3. Центральный вопрос для получения уровня 6 и 7 Дана – это способность демонстрировать «Дзири» (техника и теория). Помимо базовых и продвинутых техник Кендо, экзаменатор оценивает, насколько кандидат приобрел достаточные знания и понимание Дзири, техник кендо, сопровождающихся теорией и принципами.</w:t>
      </w:r>
    </w:p>
    <w:p>
      <w:r>
        <w:t>4. Центральный вопрос для получения 8 дан и выше заключается в том, достиг ли кандидат высшей степени Дзири, называемой «Дзири-Ичи» (полное слияние Дзи и Ри). Кандидат будет оцениваться по его способностям демонстрировать глубокое понимание Дзири-Ичи, в дополнение к вышеупомянутым пунктам для 7 дана и ниже.</w:t>
      </w:r>
    </w:p>
    <w:p>
      <w:r>
        <w:t>Пункты для наблюдения (Чакуган-тэн)</w:t>
      </w:r>
    </w:p>
    <w:p>
      <w:r>
        <w:t>Каждый экзаменатор должен принять решение после того, как обратил особое внимание на следующие пункты в соответствии с критериями, приведенными ниже:</w:t>
      </w:r>
    </w:p>
    <w:p>
      <w:r>
        <w:t>Шодан, 2 Дан, 3 Дан</w:t>
      </w:r>
    </w:p>
    <w:p>
      <w:r>
        <w:t>1. Чакусо и Рэйхо. Внешний вид кандидатов и то, насколько правильно они носят Кендоги и Хакаму и держат Синай (Чакусо); Правильное поведение и умение держать себя (Рэйхо). 2. Правильная стойка. 3. Датоцу (удары и выпады) в соответствии с правильными базовыми техниками Кендо. 4. Сильный дух (Кисэй).</w:t>
      </w:r>
    </w:p>
    <w:p>
      <w:r>
        <w:t>4 дан, 5 Дан</w:t>
      </w:r>
    </w:p>
    <w:p>
      <w:r>
        <w:t>1. Чакусо и Рэйхо. Внешний вид кандидатов и то, насколько правильно они носят Кендоги и Хакаму и держат Синай (Чакусо); Правильное поведение и умение держать себя (Рэйхо). 2. Правильная стойка. 3. Датоцу (удары и выпады) в соответствии с правильными базовыми техниками Кендо. 4. Сильный дух (Кисэй). 5. Уровень умений, требуемый в продвинутых техниках Кендо. 6. Уровень демонстрируемой духовной и физической дисциплины. 7. Стратегические навыки контроля и победы в состязании.</w:t>
      </w:r>
    </w:p>
    <w:p>
      <w:r>
        <w:t>6, 7, 8 Дан и выше</w:t>
      </w:r>
    </w:p>
    <w:p>
      <w:r>
        <w:t>1. Чакусо и Рэйхо. Внешний вид кандидатов и то, насколько правильно они носят Кендоги и Хакаму и держат Синай (Чакусо); Правильное поведение и умение держать себя (Рэйхо). 2. Правильная стойка. 3. Датоцу (удары и выпады) в соответствии с правильными базовыми техниками Кендо. 4. Сильный дух (Кисэй). 5. Уровень умений, требуемый в продвинутых техниках Кендо. 6. Уровень демонстрируемой духовной и физической дисциплины. 7. Стратегические навыки контроля и победы в состязании. 8. Понимание «Риай» (кандидат должен быть способен выполнить Вадза и двигаться рациональным  и целенаправленным образом). 9. «Фукаку» и «Хинкаку» (Демонстрация своего собственного стиля, который достоин и элегантен.).</w:t>
      </w:r>
    </w:p>
    <w:p>
      <w:r>
        <w:t>Экзаменаторы должны выставлять оценки и выносить итоговые решения, основываясь на упомянутых выше критериях в соответствии установленным экзаменационным временем.</w:t>
      </w:r>
    </w:p>
    <w:p/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F19"/>
    <w:rsid w:val="00050D29"/>
    <w:rsid w:val="00205454"/>
    <w:rsid w:val="005116E3"/>
    <w:rsid w:val="00606F19"/>
    <w:rsid w:val="00614671"/>
    <w:rsid w:val="00745492"/>
    <w:rsid w:val="00AA0C3E"/>
    <w:rsid w:val="117C10D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490</Words>
  <Characters>2794</Characters>
  <Lines>23</Lines>
  <Paragraphs>6</Paragraphs>
  <TotalTime>0</TotalTime>
  <ScaleCrop>false</ScaleCrop>
  <LinksUpToDate>false</LinksUpToDate>
  <CharactersWithSpaces>3278</CharactersWithSpaces>
  <Application>WPS Office_10.1.0.5795_F1E327BC-269C-435d-A152-05C5408002CA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2017-01-29T15:38:00Z</dcterms:created>
  <dc:creator>Владимир Синяков</dc:creator>
  <cp:lastModifiedBy>kusurgashev.a</cp:lastModifiedBy>
  <dcterms:modified xsi:type="dcterms:W3CDTF">2017-02-01T08:06:27Z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1049-10.1.0.5795</vt:lpwstr>
  </property>
</Properties>
</file>